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72"/>
          <w:szCs w:val="72"/>
        </w:rPr>
      </w:pPr>
      <w:bookmarkStart w:id="0" w:name="_Hlk166660986"/>
      <w:r>
        <w:rPr>
          <w:rFonts w:hint="eastAsia" w:ascii="黑体" w:hAnsi="黑体" w:eastAsia="黑体"/>
          <w:b/>
          <w:bCs/>
          <w:sz w:val="52"/>
          <w:szCs w:val="52"/>
        </w:rPr>
        <w:t>“华贸之声”主题/话题征集</w:t>
      </w:r>
      <w:bookmarkEnd w:id="0"/>
      <w:r>
        <w:rPr>
          <w:rFonts w:hint="eastAsia" w:ascii="黑体" w:hAnsi="黑体" w:eastAsia="黑体"/>
          <w:b/>
          <w:bCs/>
          <w:sz w:val="52"/>
          <w:szCs w:val="52"/>
        </w:rPr>
        <w:t>活动</w:t>
      </w:r>
    </w:p>
    <w:p>
      <w:pPr>
        <w:jc w:val="right"/>
        <w:rPr>
          <w:rFonts w:ascii="黑体" w:hAnsi="黑体" w:eastAsia="黑体"/>
          <w:b/>
          <w:bCs/>
          <w:sz w:val="44"/>
          <w:szCs w:val="44"/>
        </w:rPr>
      </w:pPr>
    </w:p>
    <w:p>
      <w:pPr>
        <w:pStyle w:val="2"/>
        <w:numPr>
          <w:ilvl w:val="0"/>
          <w:numId w:val="1"/>
        </w:numPr>
        <w:rPr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活动主题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“华贸之声”主题/话题征集</w:t>
      </w:r>
    </w:p>
    <w:p>
      <w:pPr>
        <w:pStyle w:val="2"/>
        <w:numPr>
          <w:ilvl w:val="0"/>
          <w:numId w:val="1"/>
        </w:numPr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活动目的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了丰富校园文化生活，激发学生创造力与想象力，提高学生的参与度和表达能力，图书馆举办“华贸之声”主题/话题征集活动。活动旨在通过学生的自由创作，展现他们对校园生活、学习思考、阅读的独特见解，同时增进学生间的交流与合作，促进校园文化的多元化发展。</w:t>
      </w:r>
    </w:p>
    <w:p>
      <w:pPr>
        <w:pStyle w:val="2"/>
      </w:pPr>
      <w:r>
        <w:rPr>
          <w:rFonts w:hint="eastAsia" w:ascii="黑体" w:hAnsi="黑体"/>
        </w:rPr>
        <w:t>三</w:t>
      </w:r>
      <w:r>
        <w:rPr>
          <w:rFonts w:hint="eastAsia" w:ascii="黑体" w:hAnsi="黑体"/>
          <w:sz w:val="28"/>
          <w:szCs w:val="28"/>
        </w:rPr>
        <w:t>、主办单位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华贸图书馆</w:t>
      </w:r>
    </w:p>
    <w:p>
      <w:pPr>
        <w:pStyle w:val="2"/>
        <w:rPr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四、</w:t>
      </w:r>
      <w:r>
        <w:rPr>
          <w:rFonts w:ascii="黑体" w:hAnsi="黑体"/>
          <w:sz w:val="28"/>
          <w:szCs w:val="28"/>
        </w:rPr>
        <w:t>活动时间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2024年4月2日至4月30日</w:t>
      </w: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参与对象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面向全体在校师生</w:t>
      </w:r>
    </w:p>
    <w:p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征集要求与评选标准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学生可围绕校园生活、阅读话动、社会热点、未来展望等方向提出创意主题，或发表自己的看法和观点，形成具有深度和思考的话题。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评选从创意性、深度性和表达性三个方面展开，主题/话题是否具有新颖性和创意、对主题/话题的讨论是否深入、有见地以及提交内容的语言表达是否清晰与流畅。</w:t>
      </w:r>
    </w:p>
    <w:p>
      <w:pPr>
        <w:pStyle w:val="2"/>
        <w:numPr>
          <w:ilvl w:val="0"/>
          <w:numId w:val="2"/>
        </w:numPr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活动奖项设置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本次征集活动将设立最佳创意奖 （2名）、最佳话题奖 （2名）、最佳表达奖 （2名），并且将获第二课堂活动学分0.2学分+荣誉证书+奖品，同时有机会在图书馆活动中作为主题或话题主持人开展活动及交流。</w:t>
      </w:r>
    </w:p>
    <w:p>
      <w:pPr>
        <w:pStyle w:val="2"/>
        <w:numPr>
          <w:ilvl w:val="0"/>
          <w:numId w:val="3"/>
        </w:numPr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</w:rPr>
        <w:t>活动参与方式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所有参与人员须至“到梦空间”报名，报名时间是2024年4月2日至-4月29日17：00，报名并投稿成功者，可获第二课堂活动学分0.1学分。学生需将主题或话题以书面形式提交，并附上方案创意说明或个人观点，可填写公众号推文中的收集表或发送到邮箱971108038@qq.com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F636D"/>
    <w:multiLevelType w:val="multilevel"/>
    <w:tmpl w:val="323F636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1">
    <w:nsid w:val="4E70724F"/>
    <w:multiLevelType w:val="multilevel"/>
    <w:tmpl w:val="4E70724F"/>
    <w:lvl w:ilvl="0" w:tentative="0">
      <w:start w:val="8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2">
    <w:nsid w:val="5BDC5480"/>
    <w:multiLevelType w:val="multilevel"/>
    <w:tmpl w:val="5BDC5480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5N2ZhMTQxNzc0NWJhMWExYmNiMDE1NmMwY2UxZTUifQ=="/>
  </w:docVars>
  <w:rsids>
    <w:rsidRoot w:val="000134FD"/>
    <w:rsid w:val="000134FD"/>
    <w:rsid w:val="000B71C0"/>
    <w:rsid w:val="000F3F1D"/>
    <w:rsid w:val="00104F6A"/>
    <w:rsid w:val="001E531C"/>
    <w:rsid w:val="00441FC8"/>
    <w:rsid w:val="004D525A"/>
    <w:rsid w:val="00620369"/>
    <w:rsid w:val="006A4DC6"/>
    <w:rsid w:val="006F1677"/>
    <w:rsid w:val="007A71F9"/>
    <w:rsid w:val="007E7C80"/>
    <w:rsid w:val="008E172E"/>
    <w:rsid w:val="009C3D6E"/>
    <w:rsid w:val="00A51B8E"/>
    <w:rsid w:val="00AE1751"/>
    <w:rsid w:val="00BA4208"/>
    <w:rsid w:val="00C22C8F"/>
    <w:rsid w:val="00D1216B"/>
    <w:rsid w:val="00D42F48"/>
    <w:rsid w:val="00E146A8"/>
    <w:rsid w:val="00F8054F"/>
    <w:rsid w:val="705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keepNext/>
      <w:keepLines/>
      <w:widowControl/>
      <w:spacing w:before="260" w:after="260" w:line="412" w:lineRule="auto"/>
      <w:ind w:left="420" w:hanging="420"/>
      <w:jc w:val="left"/>
      <w:outlineLvl w:val="1"/>
    </w:pPr>
    <w:rPr>
      <w:rFonts w:ascii="Arial" w:hAnsi="Arial" w:eastAsia="黑体" w:cs="宋体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7"/>
    <w:link w:val="2"/>
    <w:uiPriority w:val="99"/>
    <w:rPr>
      <w:rFonts w:ascii="Arial" w:hAnsi="Arial" w:eastAsia="黑体" w:cs="宋体"/>
      <w:b/>
      <w:bCs/>
      <w:kern w:val="0"/>
      <w:sz w:val="32"/>
      <w:szCs w:val="32"/>
    </w:rPr>
  </w:style>
  <w:style w:type="paragraph" w:customStyle="1" w:styleId="12">
    <w:name w:val="列出段落1"/>
    <w:basedOn w:val="1"/>
    <w:uiPriority w:val="0"/>
    <w:pPr>
      <w:ind w:firstLine="420" w:firstLineChars="200"/>
    </w:pPr>
  </w:style>
  <w:style w:type="paragraph" w:customStyle="1" w:styleId="13">
    <w:name w:val="p1"/>
    <w:basedOn w:val="1"/>
    <w:autoRedefine/>
    <w:qFormat/>
    <w:uiPriority w:val="0"/>
    <w:pPr>
      <w:spacing w:line="440" w:lineRule="atLeast"/>
      <w:jc w:val="left"/>
    </w:pPr>
    <w:rPr>
      <w:rFonts w:ascii="Helvetica Neue" w:hAnsi="Helvetica Neue"/>
      <w:color w:val="000000"/>
      <w:kern w:val="0"/>
      <w:sz w:val="30"/>
      <w:szCs w:val="30"/>
    </w:rPr>
  </w:style>
  <w:style w:type="paragraph" w:customStyle="1" w:styleId="14">
    <w:name w:val="列表段落1"/>
    <w:basedOn w:val="1"/>
    <w:autoRedefine/>
    <w:qFormat/>
    <w:uiPriority w:val="0"/>
    <w:pPr>
      <w:ind w:firstLine="420" w:firstLineChars="200"/>
    </w:pPr>
  </w:style>
  <w:style w:type="character" w:customStyle="1" w:styleId="15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7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741</Characters>
  <Lines>6</Lines>
  <Paragraphs>1</Paragraphs>
  <TotalTime>498</TotalTime>
  <ScaleCrop>false</ScaleCrop>
  <LinksUpToDate>false</LinksUpToDate>
  <CharactersWithSpaces>869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2024-05-08T08:38:00Z</dcterms:created>
  <dc:creator>DELL</dc:creator>
  <cp:lastModifiedBy>DELL</cp:lastModifiedBy>
  <dcterms:modified xsi:type="dcterms:W3CDTF">2024-05-16T01:58:08Z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44FDF81CBC194085A31BBE1F3141DAAE_12</vt:lpwstr>
  </property>
</Properties>
</file>